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FF0000"/>
          <w:kern w:val="0"/>
          <w:sz w:val="24"/>
          <w:szCs w:val="24"/>
        </w:rPr>
        <w:br/>
        <w:t>Product Name:  DC 3.7-25V DS18B20 RS485 RS232 TTL Modbus Rtu Temperature Sensor Remote acquisition monitor Digital Thermometer Module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333333"/>
          <w:kern w:val="0"/>
          <w:sz w:val="22"/>
        </w:rPr>
        <w:t>Packing list: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333333"/>
          <w:kern w:val="0"/>
          <w:sz w:val="22"/>
        </w:rPr>
        <w:t>1 pcs R46CA01 RS485/TTL232  Temperature sensor Board(Please choose the version you need)  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10005060" cy="10005060"/>
            <wp:effectExtent l="19050" t="0" r="0" b="0"/>
            <wp:docPr id="1" name="图片 1" descr="http://ae01.alicdn.com/kf/H53bd05ba990b455b91a64801498ddd16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e01.alicdn.com/kf/H53bd05ba990b455b91a64801498ddd16q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5060" cy="1000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333333"/>
          <w:kern w:val="0"/>
          <w:sz w:val="22"/>
        </w:rPr>
        <w:t>   </w:t>
      </w: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b/>
          <w:bCs/>
          <w:color w:val="333333"/>
          <w:kern w:val="0"/>
          <w:sz w:val="26"/>
        </w:rPr>
        <w:t>Description :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333333"/>
          <w:kern w:val="0"/>
          <w:sz w:val="22"/>
        </w:rPr>
        <w:t>Working  voltage :A/B 5V Version : DC 3.7-5.5V; C 12V Version : DC 6-25V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Working  current:5-8MA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NO : no DS18B20 temperature sensor; TS : with DS18B20 temperature sensor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A: 5V version TTL232 interface;B: 5V version RS485 interface; C: 12V version RS485 interface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MODBUS RTU protocol,03 Read,06Write.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Serial baud rate:9600</w:t>
      </w:r>
      <w:r w:rsidRPr="00FD447B">
        <w:rPr>
          <w:rFonts w:ascii="Arial" w:eastAsia="宋体" w:hAnsi="Arial" w:cs="Arial"/>
          <w:color w:val="333333"/>
          <w:kern w:val="0"/>
          <w:sz w:val="22"/>
        </w:rPr>
        <w:t>（</w:t>
      </w:r>
      <w:r w:rsidRPr="00FD447B">
        <w:rPr>
          <w:rFonts w:ascii="Arial" w:eastAsia="宋体" w:hAnsi="Arial" w:cs="Arial"/>
          <w:color w:val="333333"/>
          <w:kern w:val="0"/>
          <w:sz w:val="22"/>
        </w:rPr>
        <w:t>default</w:t>
      </w:r>
      <w:r w:rsidRPr="00FD447B">
        <w:rPr>
          <w:rFonts w:ascii="Arial" w:eastAsia="宋体" w:hAnsi="Arial" w:cs="Arial"/>
          <w:color w:val="333333"/>
          <w:kern w:val="0"/>
          <w:sz w:val="22"/>
        </w:rPr>
        <w:t>）</w:t>
      </w:r>
      <w:r w:rsidRPr="00FD447B">
        <w:rPr>
          <w:rFonts w:ascii="Arial" w:eastAsia="宋体" w:hAnsi="Arial" w:cs="Arial"/>
          <w:color w:val="333333"/>
          <w:kern w:val="0"/>
          <w:sz w:val="22"/>
        </w:rPr>
        <w:t>,N,8,1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By modifying the RS485 address, up to 247 module s can be connected (more than 16 US ether485 repeater)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Temperature sensor is DS18B20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Measures Temperatures from -55°C to +125°C(-67°F to +257°F)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±0.5°C Accuracy from -10°C to +85°C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  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Size:A/B Version 30X15X3.5mm; C Version 30X15X6mm</w:t>
      </w:r>
      <w:r w:rsidRPr="00FD447B">
        <w:rPr>
          <w:rFonts w:ascii="Arial" w:eastAsia="宋体" w:hAnsi="Arial" w:cs="Arial"/>
          <w:color w:val="333333"/>
          <w:kern w:val="0"/>
          <w:sz w:val="22"/>
        </w:rPr>
        <w:br/>
        <w:t>Weight:no DS18B20 1.4-1.9g,with DS18B20 1.9-2.2g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FF0000"/>
          <w:kern w:val="0"/>
          <w:sz w:val="29"/>
          <w:szCs w:val="29"/>
        </w:rPr>
        <w:t>For more information, please contact us!!!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b/>
          <w:bCs/>
          <w:color w:val="333333"/>
          <w:kern w:val="0"/>
          <w:sz w:val="26"/>
        </w:rPr>
        <w:t>Typical application: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b/>
          <w:bCs/>
          <w:color w:val="333333"/>
          <w:kern w:val="0"/>
          <w:sz w:val="26"/>
        </w:rPr>
        <w:t>  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t>Thermostatic Controls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Industrial Systems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Consumer Products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Thermometers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Thermally Sensitive Systems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Indoor and outdoor temperature measurement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Temperature in vegetable garden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Weather forecasting, and monitoring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Temperature in Computer Room</w:t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  <w:t>Warehouse temperature </w:t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10005060" cy="10005060"/>
            <wp:effectExtent l="19050" t="0" r="0" b="0"/>
            <wp:docPr id="2" name="图片 2" descr="http://ae01.alicdn.com/kf/Ha43a9f525310463eaa56fb9e74ab1c7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e01.alicdn.com/kf/Ha43a9f525310463eaa56fb9e74ab1c7b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5060" cy="1000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10005060" cy="10005060"/>
            <wp:effectExtent l="19050" t="0" r="0" b="0"/>
            <wp:docPr id="3" name="图片 3" descr="http://ae01.alicdn.com/kf/H2b30188084024480925ec4a2b594ff7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2b30188084024480925ec4a2b594ff7aU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5060" cy="1000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</w: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5829300" cy="3977640"/>
            <wp:effectExtent l="19050" t="0" r="0" b="0"/>
            <wp:docPr id="4" name="图片 4" descr="http://ae01.alicdn.com/kf/He6fd9a56d44e428598edc47ee181b548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e01.alicdn.com/kf/He6fd9a56d44e428598edc47ee181b548r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7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</w: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13441680" cy="5288280"/>
            <wp:effectExtent l="19050" t="0" r="7620" b="0"/>
            <wp:docPr id="5" name="图片 5" descr="http://ae01.alicdn.com/kf/H6e548c424ebf4f34adbd6a94de4d18d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e01.alicdn.com/kf/H6e548c424ebf4f34adbd6a94de4d18dad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1680" cy="528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47B">
        <w:rPr>
          <w:rFonts w:ascii="Arial" w:eastAsia="宋体" w:hAnsi="Arial" w:cs="Arial"/>
          <w:color w:val="333333"/>
          <w:kern w:val="0"/>
          <w:sz w:val="14"/>
          <w:szCs w:val="14"/>
        </w:rPr>
        <w:br/>
      </w:r>
      <w:r>
        <w:rPr>
          <w:rFonts w:ascii="Arial" w:eastAsia="宋体" w:hAnsi="Arial" w:cs="Arial"/>
          <w:noProof/>
          <w:color w:val="333333"/>
          <w:kern w:val="0"/>
          <w:sz w:val="14"/>
          <w:szCs w:val="14"/>
        </w:rPr>
        <w:drawing>
          <wp:inline distT="0" distB="0" distL="0" distR="0">
            <wp:extent cx="13441680" cy="5288280"/>
            <wp:effectExtent l="19050" t="0" r="7620" b="0"/>
            <wp:docPr id="6" name="图片 6" descr="http://ae01.alicdn.com/kf/Hca9b6ad4352945779c9fbc11c30fbb3b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e01.alicdn.com/kf/Hca9b6ad4352945779c9fbc11c30fbb3bV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1680" cy="528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spacing w:before="100" w:beforeAutospacing="1" w:after="100" w:afterAutospacing="1"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FD447B" w:rsidRPr="00FD447B" w:rsidRDefault="00FD447B" w:rsidP="00FD447B">
      <w:pPr>
        <w:widowControl/>
        <w:jc w:val="left"/>
        <w:rPr>
          <w:rFonts w:ascii="Arial" w:eastAsia="宋体" w:hAnsi="Arial" w:cs="Arial"/>
          <w:color w:val="333333"/>
          <w:kern w:val="0"/>
          <w:sz w:val="14"/>
          <w:szCs w:val="14"/>
        </w:rPr>
      </w:pPr>
    </w:p>
    <w:p w:rsidR="00847B0B" w:rsidRDefault="00847B0B"/>
    <w:sectPr w:rsidR="00847B0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7B0B" w:rsidRDefault="00847B0B" w:rsidP="00FD447B">
      <w:r>
        <w:separator/>
      </w:r>
    </w:p>
  </w:endnote>
  <w:endnote w:type="continuationSeparator" w:id="1">
    <w:p w:rsidR="00847B0B" w:rsidRDefault="00847B0B" w:rsidP="00FD44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7B0B" w:rsidRDefault="00847B0B" w:rsidP="00FD447B">
      <w:r>
        <w:separator/>
      </w:r>
    </w:p>
  </w:footnote>
  <w:footnote w:type="continuationSeparator" w:id="1">
    <w:p w:rsidR="00847B0B" w:rsidRDefault="00847B0B" w:rsidP="00FD447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D447B"/>
    <w:rsid w:val="00847B0B"/>
    <w:rsid w:val="00FD44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D44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D447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D447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D447B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FD447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FD447B"/>
    <w:rPr>
      <w:b/>
      <w:bCs/>
    </w:rPr>
  </w:style>
  <w:style w:type="paragraph" w:styleId="a7">
    <w:name w:val="Balloon Text"/>
    <w:basedOn w:val="a"/>
    <w:link w:val="Char1"/>
    <w:uiPriority w:val="99"/>
    <w:semiHidden/>
    <w:unhideWhenUsed/>
    <w:rsid w:val="00FD447B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D447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103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86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1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54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9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3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87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02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04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64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7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7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34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2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42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1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1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195</Words>
  <Characters>1116</Characters>
  <Application>Microsoft Office Word</Application>
  <DocSecurity>0</DocSecurity>
  <Lines>9</Lines>
  <Paragraphs>2</Paragraphs>
  <ScaleCrop>false</ScaleCrop>
  <Company>Microsoft</Company>
  <LinksUpToDate>false</LinksUpToDate>
  <CharactersWithSpaces>1309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2019-09-04T06:21:00Z</dcterms:created>
  <dcterms:modified xsi:type="dcterms:W3CDTF">2019-09-04T06:22:00Z</dcterms:modified>
</cp:coreProperties>
</file>